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601" w:type="dxa"/>
        <w:tblLayout w:type="fixed"/>
        <w:tblLook w:val="04A0"/>
      </w:tblPr>
      <w:tblGrid>
        <w:gridCol w:w="6096"/>
        <w:gridCol w:w="1985"/>
        <w:gridCol w:w="708"/>
        <w:gridCol w:w="1418"/>
      </w:tblGrid>
      <w:tr w:rsidR="005F6868" w:rsidRPr="005F6868" w:rsidTr="005F6868">
        <w:trPr>
          <w:trHeight w:val="276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4 к решению Земского собрания Княгининского района Нижегородской области "О районном бюджете на 2016 год" от 24.12.2015  № 53 ( в редакции решения Земского собрания Княгинин</w:t>
            </w:r>
            <w:r w:rsidR="00DF3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района от  20.10.2016 № 56</w:t>
            </w:r>
            <w:r w:rsidRPr="005F6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F6868" w:rsidRPr="005F6868" w:rsidTr="005F6868">
        <w:trPr>
          <w:trHeight w:val="420"/>
        </w:trPr>
        <w:tc>
          <w:tcPr>
            <w:tcW w:w="87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868" w:rsidRPr="005F6868" w:rsidTr="005F6868">
        <w:trPr>
          <w:trHeight w:val="124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2016 год</w:t>
            </w:r>
          </w:p>
        </w:tc>
      </w:tr>
      <w:tr w:rsidR="005F6868" w:rsidRPr="005F6868" w:rsidTr="005F6868">
        <w:trPr>
          <w:trHeight w:val="555"/>
        </w:trPr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Код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</w:tr>
      <w:tr w:rsidR="005F6868" w:rsidRPr="005F6868" w:rsidTr="005F6868">
        <w:trPr>
          <w:trHeight w:val="299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Вид расхода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5F6868" w:rsidRPr="005F6868" w:rsidTr="005F6868">
        <w:trPr>
          <w:trHeight w:val="690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5F6868" w:rsidRPr="005F6868" w:rsidTr="005F6868">
        <w:trPr>
          <w:trHeight w:val="46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</w:tr>
      <w:tr w:rsidR="005F6868" w:rsidRPr="005F6868" w:rsidTr="005F6868">
        <w:trPr>
          <w:trHeight w:val="6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383 103,1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150 188,2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126 790,5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20,5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образовательных организаций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45 294,5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дошкольного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12 899,8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12 899,8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01 1 07  72090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01 1 07  72090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01 1 07  73080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32 114,7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01 1 07  73080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32 114,7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общего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80 088,3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общего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10 764,5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10 764,5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01 1 08  73070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69 323,8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01 1 08  73070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69 323,8</w:t>
            </w:r>
          </w:p>
        </w:tc>
      </w:tr>
      <w:tr w:rsidR="005F6868" w:rsidRPr="005F6868" w:rsidTr="005F6868">
        <w:trPr>
          <w:trHeight w:val="16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выплаты компенсации части родительской платы за присмотр и уход за ребенков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1 387,2</w:t>
            </w:r>
          </w:p>
        </w:tc>
      </w:tr>
      <w:tr w:rsidR="005F6868" w:rsidRPr="005F6868" w:rsidTr="005F6868">
        <w:trPr>
          <w:trHeight w:val="19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1 387,2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20,5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Социальное обеспечение и иные выплаты </w:t>
            </w: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01 1 09  73110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1 366,7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4 186,7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 муниципальных учреждений на организацию отдыха и оздоровления детей, в том числе находящихся в трудной жизненной ситуации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обучающихся к регулярным занятиям физической культурой и спортом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01 2 09  25230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01 2 09  25230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мероприятий для обучающихся в  общеобразовательных организациях - победителей и призеров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01 2 12  25230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01 2 12  25230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дополнительного образования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2 874,6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2 654,7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2 654,7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01 2 13  72090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219,9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01 2 13  72090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219,9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1 244,6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1 031,0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615,9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237,1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178,0</w:t>
            </w:r>
          </w:p>
        </w:tc>
      </w:tr>
      <w:tr w:rsidR="005F6868" w:rsidRPr="005F6868" w:rsidTr="005F6868">
        <w:trPr>
          <w:trHeight w:val="264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213,6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10,7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190,9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01 3 00  00000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860,5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860,5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</w:t>
            </w: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01 3 03  00590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783,0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630,9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147,4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4,7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01 3 03 72090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77,5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01 3 03 72090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15 821,7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подведомственных 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566,5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566,5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566,5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централизованной бухгалтерии учреждений образования и учреждения по хозяйственному обеспечению общеобразовательных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13 248,2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12 350,5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9 689,7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2 459,9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200,9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01 4 04 72090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897,7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01 4 04 72090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897,7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автобуса специального для перевозки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модернизации и обновлению автобусного парка для перевозки учащихся муниципальных образовательных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01 4 07  24830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01 4 07  24830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395,0</w:t>
            </w:r>
          </w:p>
        </w:tc>
      </w:tr>
      <w:tr w:rsidR="005F6868" w:rsidRPr="005F6868" w:rsidTr="005F6868">
        <w:trPr>
          <w:trHeight w:val="19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395,0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284,6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110,4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01 5 00  00000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364,0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362,0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362,0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329,4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32,6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01 7 00  00000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2 158,8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2 158,8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1 981,7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1 854,9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118,2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8,6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177,1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177,1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1 919,0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Подпрограмма «Старшее поколение»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233,0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Финансовая поддержка общественных объединений и организаиций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5F6868" w:rsidRPr="005F6868" w:rsidTr="005F6868">
        <w:trPr>
          <w:trHeight w:val="7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Софинансирование мероприятий по оказанию материальной помощи гражданам  на восстановление и ремонт жилых помещений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на восстановление и ремонт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436,0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361,0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327,0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02 3 00  00000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315,0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гражданам мер социальной поддержки при газификации домовладений по назначению и осуществлению социальной выплаты и возмещению процентной ставки льготного целевого кредитования на газификацию домовладений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02 3 01  29990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02 3 01  29990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02 3 03 29990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02 3 03 29990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«Улучшение условий и охраны труда в организациях Княгининского района Нижегородской области»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741,3</w:t>
            </w:r>
          </w:p>
        </w:tc>
      </w:tr>
      <w:tr w:rsidR="005F6868" w:rsidRPr="005F6868" w:rsidTr="005F6868">
        <w:trPr>
          <w:trHeight w:val="44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</w:t>
            </w: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учреждениях Княгининского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02 4 04  00000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741,3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741,3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660,8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«Содействие занятости населения Княгининского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02 5 00  00000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96,9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96,9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96,9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67,4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02 6 00 00000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96,8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подпрограммы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02 6 01 29850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02 6 01 29850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2 853,2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2015-2018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497,7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455,7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осуществление социальных выплат молодым семьям на приобретение или строительство индивидуального жилого дома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03 1 07 50200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120,9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03 1 07 50200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120,9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R0200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100,4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R0200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100,4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03 2 00  00000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5F6868" w:rsidRPr="005F6868" w:rsidTr="005F6868">
        <w:trPr>
          <w:trHeight w:val="16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№5-ФЗ «О ветеранах»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детей-сирорт и детей, оставшихся без попечения родителей, жилыми пощениями в Княгининском районе Нижегородской области" на 2016-2018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98005B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03 3 03  73150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98005B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03 3 03  73150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5F6868" w:rsidRPr="005F6868" w:rsidTr="005F6868">
        <w:trPr>
          <w:trHeight w:val="16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98005B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3 607,0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«Комплексное развитие систем коммунальной инфраструктуры Княгининского района Нижегородской области»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761,0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проведения капитального ремонта многоквартирных домов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мероприятий по капитальному ремонту многоквартирных домов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S9601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5F6868" w:rsidRPr="005F6868" w:rsidTr="005F6868">
        <w:trPr>
          <w:trHeight w:val="6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S9601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пассажирских перевозок в Княгининском районе Нижегородской области»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04 2 00  00000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2 846,0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30 361,9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«Наследие»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25 581,1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доступности библиотечных услуг и библиотечных фондов для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8 030,0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7 344,6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7 344,6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подключению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05 1 01  51460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05 1 01  51460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625,4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625,4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библиотечного фонда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102,9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комплектование книжных фондов библиотек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05 1 02  51440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05 1 02  51440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музейного обслуживания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1 009,9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943,7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943,7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66,2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66,2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Расширение выставочной деятельности, обеспечение сохранности музейных предметов и коллекций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480,2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430,7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430,7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15 951,3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14 761,8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14 761,8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денежного поощрения лучшим муниципальным учреждениям культуры, находящимся на территориях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05 1 06 51470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05 1 06 51470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1 089,5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1 089,5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05 2 00  00000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4 136,0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4 136,0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3 791,2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3 791,2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344,8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344,8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644,8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644,8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586,9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454,6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132,3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57,9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57,9</w:t>
            </w:r>
          </w:p>
        </w:tc>
      </w:tr>
      <w:tr w:rsidR="005F6868" w:rsidRPr="005F6868" w:rsidTr="005F6868">
        <w:trPr>
          <w:trHeight w:val="10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29 648,0</w:t>
            </w:r>
          </w:p>
        </w:tc>
      </w:tr>
      <w:tr w:rsidR="005F6868" w:rsidRPr="005F6868" w:rsidTr="005F6868">
        <w:trPr>
          <w:trHeight w:val="16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06 1 00  00000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4 726,3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4 726,3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4 430,3</w:t>
            </w:r>
          </w:p>
        </w:tc>
      </w:tr>
      <w:tr w:rsidR="005F6868" w:rsidRPr="005F6868" w:rsidTr="005F6868">
        <w:trPr>
          <w:trHeight w:val="303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06 1 01  00590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4 430,3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286,6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286,6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06 1 01  74600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06 1 01  74600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3 498,0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1 997,0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частичной финансовой поддержки районных  средств массовой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06 2 01  72050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464,1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06 2 01  72050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464,1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S2050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1 532,9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S2050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1 532,9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1 501,0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частичной финансовой поддержки районных  средств массовой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06 2 02  72050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450,3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06 2 02  72050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450,3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1 050,7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1 050,7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06 3 00  00000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7,2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Поддержка официального Интернет-сайта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06 4 00  00000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1 415,3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1 373,1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1 373,1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1 373,1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06 5 00  00000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20 001,2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20 001,2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16 579,6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13 737,6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2 800,0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1 606,0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1 606,0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1 512,5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1 512,5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303,1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233,7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69,4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37 294,7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36 736,1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спортивной части праздника "День города"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районных команд в областных, зональных, всероссийских и международных соревнованиях, учебно-тренировочных сборах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751,3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751,3</w:t>
            </w:r>
          </w:p>
        </w:tc>
      </w:tr>
      <w:tr w:rsidR="005F6868" w:rsidRPr="005F6868" w:rsidTr="005F6868">
        <w:trPr>
          <w:trHeight w:val="303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07 1 02  00590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751,3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Содержание муниципальных учреждений физической культуры и спорта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34 622,7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32 627,6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32 627,6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1 995,1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1 995,1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263,6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263,6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263,6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1 068,5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1 006,3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1 006,3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62,2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62,2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«Развитие молодежной политики»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13,5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07 2 01  25190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07 2 01  25190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07 3 00  00000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545,1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07 3 01  00000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545,1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07 3 01  00190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545,1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07 3 01  00190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520,1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07 3 01  00190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08 0 00  00000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51 989,0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08 1 00  00000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47 950,1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16 666,1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08 1 01  50310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1 897,8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1 897,8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8 455,3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8 455,3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R0310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619,7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619,7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5 643,8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5 643,8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Развитие производства продукции животноводства (субсидирование затрат)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14 838,4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Поддержка племенного животноводства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на 1 килограмм реализованного и (или) отгруженного на собственную переработку молока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6 013,6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6 013,6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племенного крупного рогатого скота молочного направления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08 1 02  54460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1 017,8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08 1 02  54460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1 017,8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Стабилизация и увеличение поголовья крупного рогатого скота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08 1 02  73200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3 320,0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08 1 02  73200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3 320,0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на 1 килограмм реализованного и (или) отгруженного на собственную переработку молока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R0430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2 002,3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R0430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2 002,3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племенного крупного рогатого скота молочного направления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R4460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2 484,7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R4460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2 484,7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16 345,6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08 1 03 50550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08 1 03 50550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процентной ставки по инвестиционным кредитам (займам) на строительство и реконструкцию объектов для молочного скотоводства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08 1 03 54440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11 888,0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08 1 03 54440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11 888,0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R0550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71,6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R0550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71,6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процентной ставки по инвестиционным кредитам (займам) на строительство и реконструкцию объектов для молочного скотоводства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R4440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4 300,0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R4440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4 300,0</w:t>
            </w:r>
          </w:p>
        </w:tc>
      </w:tr>
      <w:tr w:rsidR="005F6868" w:rsidRPr="005F6868" w:rsidTr="005F6868">
        <w:trPr>
          <w:trHeight w:val="16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Повышение заинтересованности в распространении передовоого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08 2 00  00000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71,2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08 3 00  00000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3 967,7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3 967,7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145,1</w:t>
            </w:r>
          </w:p>
        </w:tc>
      </w:tr>
      <w:tr w:rsidR="005F6868" w:rsidRPr="005F6868" w:rsidTr="005F6868">
        <w:trPr>
          <w:trHeight w:val="139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145,1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3 822,6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3 310,9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471,7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329,4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294,0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156,0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муниципальной казны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09 1 08  25000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09 1 08  25000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в совещаниях и семинарах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09 1 09  00000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09 1 09  25030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09 1 09  25030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09 1 10 25030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09 1 10 25030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"Установление официальной символики Княгининского района Нижегородской области"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09 2 00 00000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35,4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Положения о гербе Княгининского муниципального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09 2 01 25000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09 2 01 25000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Положения о флаге Княгининского муниципального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09 2 02 25000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09 2 02 25000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Нижегородской области" на 2015-2018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3 558,1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«Развитие малого и среднего предпринимательства в Княгининском районе» на 2015-2018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3 558,1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3 558,1</w:t>
            </w:r>
          </w:p>
        </w:tc>
      </w:tr>
      <w:tr w:rsidR="005F6868" w:rsidRPr="005F6868" w:rsidTr="005F6868">
        <w:trPr>
          <w:trHeight w:val="7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3 308,1</w:t>
            </w:r>
          </w:p>
        </w:tc>
      </w:tr>
      <w:tr w:rsidR="005F6868" w:rsidRPr="005F6868" w:rsidTr="005F6868">
        <w:trPr>
          <w:trHeight w:val="3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3 308,1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6 407,9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368,2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354,0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354,0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333,2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8,2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8,2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8,2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Замеры сопротивления изоляции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2 438,7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2434,7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 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11 2 11  03030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2 434,7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11 2 11  03030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2 434,7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11 3 16  25050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11 3 16  25050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11 4 00  00000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11 4 09  25210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11 4 09  25210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11 5 00  00000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Обучение группы волонтеров в областном центре профилактики и борьбы со СПИДом в г.Н.Новгороде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11 5 19  00000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11 5 19  29600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11 5 19  29600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11 5 20  29600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11 5 20  29600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"Защита населения от чрезвычайных ситуаций"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3 563,0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Первоначальное обучение персонала ЕДДС Княгининского района по системе 112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15,1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технических решений для дежурно-диспетчерской службы  в части интеграции  с Системой-112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694,6</w:t>
            </w:r>
          </w:p>
        </w:tc>
      </w:tr>
      <w:tr w:rsidR="005F6868" w:rsidRPr="005F6868" w:rsidTr="005F6868">
        <w:trPr>
          <w:trHeight w:val="18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технических решений единых дежурно-диспетчерских службмуниципальных образований Нижегородской области в части интеграции с системой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11 6 03 72550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347,3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11 6 03 72550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347,3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S2550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347,3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S2550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347,3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жизнедеятельности МКУ "Единая дежурно-диспетчерская служба" Княгининскгого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2 304,4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2 145,6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1 679,9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460,7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2014-2017 годы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47 814,0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«Организация и совершенствование бюджетного процесса Княгининского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12 1 00  00000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5 914,0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5 908,0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Резервный фонд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5 908,0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5 908,0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исполнения районного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F6868" w:rsidRPr="005F6868" w:rsidTr="005F6868">
        <w:trPr>
          <w:trHeight w:val="106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12 1 05  28500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12 1 05  28500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12 2 00  00000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32 738,8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32 424,3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5 620,7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1 371,2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1 371,2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2 474,4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2 474,4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314,5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314,5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314,5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12 4 00  00000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9 161,2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9 161,2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7 892,2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7 145,0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744,1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3,1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674,8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674,8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594,2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306,8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287,4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17 132,7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17 132,7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государственных  полномочий органами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568,1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государственных полномочий по составлению списков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77 7 01  512000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77 7 01  512000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отдельных полномочий Российской Федерации по подготовке и проведению Всероссийской сельскохозяйственной переписи 2016 года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77 7 01  53910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77 7 01  53910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13 619,5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12 715,1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10 759,8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1 857,8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97,5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904,4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904,4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642,4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контрольно-счетной инспекции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15,8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0,6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526,2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526,2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</w:tr>
      <w:tr w:rsidR="005F6868" w:rsidRPr="005F6868" w:rsidTr="005F6868">
        <w:trPr>
          <w:trHeight w:val="13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77 7 03  72090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</w:tr>
      <w:tr w:rsidR="005F6868" w:rsidRPr="005F6868" w:rsidTr="005F6868">
        <w:trPr>
          <w:trHeight w:val="9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77 7 03  74600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77 7 03  74600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2 302,7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Природоохранные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31,0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18,0</w:t>
            </w:r>
          </w:p>
        </w:tc>
      </w:tr>
      <w:tr w:rsidR="005F6868" w:rsidRPr="005F6868" w:rsidTr="005F6868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2 231,2</w:t>
            </w:r>
          </w:p>
        </w:tc>
      </w:tr>
      <w:tr w:rsidR="005F6868" w:rsidRPr="005F6868" w:rsidTr="005F6868">
        <w:trPr>
          <w:trHeight w:val="3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868" w:rsidRPr="005F6868" w:rsidRDefault="005F6868" w:rsidP="005F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8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2 231,2</w:t>
            </w:r>
          </w:p>
        </w:tc>
      </w:tr>
    </w:tbl>
    <w:p w:rsidR="00493C13" w:rsidRDefault="00493C13"/>
    <w:sectPr w:rsidR="00493C13" w:rsidSect="005F686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219" w:rsidRDefault="00347219" w:rsidP="005F6868">
      <w:pPr>
        <w:spacing w:after="0" w:line="240" w:lineRule="auto"/>
      </w:pPr>
      <w:r>
        <w:separator/>
      </w:r>
    </w:p>
  </w:endnote>
  <w:endnote w:type="continuationSeparator" w:id="0">
    <w:p w:rsidR="00347219" w:rsidRDefault="00347219" w:rsidP="005F6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219" w:rsidRDefault="00347219" w:rsidP="005F6868">
      <w:pPr>
        <w:spacing w:after="0" w:line="240" w:lineRule="auto"/>
      </w:pPr>
      <w:r>
        <w:separator/>
      </w:r>
    </w:p>
  </w:footnote>
  <w:footnote w:type="continuationSeparator" w:id="0">
    <w:p w:rsidR="00347219" w:rsidRDefault="00347219" w:rsidP="005F6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73956"/>
      <w:docPartObj>
        <w:docPartGallery w:val="Page Numbers (Top of Page)"/>
        <w:docPartUnique/>
      </w:docPartObj>
    </w:sdtPr>
    <w:sdtContent>
      <w:p w:rsidR="005F6868" w:rsidRDefault="00164067">
        <w:pPr>
          <w:pStyle w:val="a5"/>
          <w:jc w:val="center"/>
        </w:pPr>
        <w:fldSimple w:instr=" PAGE   \* MERGEFORMAT ">
          <w:r w:rsidR="00DF3A42">
            <w:rPr>
              <w:noProof/>
            </w:rPr>
            <w:t>32</w:t>
          </w:r>
        </w:fldSimple>
      </w:p>
    </w:sdtContent>
  </w:sdt>
  <w:p w:rsidR="005F6868" w:rsidRDefault="005F686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868"/>
    <w:rsid w:val="00103F4B"/>
    <w:rsid w:val="00164067"/>
    <w:rsid w:val="00347219"/>
    <w:rsid w:val="003E3242"/>
    <w:rsid w:val="0046570E"/>
    <w:rsid w:val="00493C13"/>
    <w:rsid w:val="005F6868"/>
    <w:rsid w:val="0098005B"/>
    <w:rsid w:val="00996D31"/>
    <w:rsid w:val="00DF3A42"/>
    <w:rsid w:val="00FD1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686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F6868"/>
    <w:rPr>
      <w:color w:val="800080"/>
      <w:u w:val="single"/>
    </w:rPr>
  </w:style>
  <w:style w:type="paragraph" w:customStyle="1" w:styleId="xl66">
    <w:name w:val="xl66"/>
    <w:basedOn w:val="a"/>
    <w:rsid w:val="005F6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5F6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5F6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5F68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0">
    <w:name w:val="xl70"/>
    <w:basedOn w:val="a"/>
    <w:rsid w:val="005F68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1">
    <w:name w:val="xl71"/>
    <w:basedOn w:val="a"/>
    <w:rsid w:val="005F686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5F6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3">
    <w:name w:val="xl73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1">
    <w:name w:val="xl81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2">
    <w:name w:val="xl82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3">
    <w:name w:val="xl83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5">
    <w:name w:val="xl85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6">
    <w:name w:val="xl86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7">
    <w:name w:val="xl87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8">
    <w:name w:val="xl88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0">
    <w:name w:val="xl90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1">
    <w:name w:val="xl91"/>
    <w:basedOn w:val="a"/>
    <w:rsid w:val="005F6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6">
    <w:name w:val="xl96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7">
    <w:name w:val="xl97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9">
    <w:name w:val="xl99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00">
    <w:name w:val="xl100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1">
    <w:name w:val="xl101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2">
    <w:name w:val="xl102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4">
    <w:name w:val="xl104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5">
    <w:name w:val="xl105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6">
    <w:name w:val="xl106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07">
    <w:name w:val="xl107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8">
    <w:name w:val="xl108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9">
    <w:name w:val="xl109"/>
    <w:basedOn w:val="a"/>
    <w:rsid w:val="005F6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0">
    <w:name w:val="xl110"/>
    <w:basedOn w:val="a"/>
    <w:rsid w:val="005F6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1">
    <w:name w:val="xl111"/>
    <w:basedOn w:val="a"/>
    <w:rsid w:val="005F6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2">
    <w:name w:val="xl112"/>
    <w:basedOn w:val="a"/>
    <w:rsid w:val="005F6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3">
    <w:name w:val="xl113"/>
    <w:basedOn w:val="a"/>
    <w:rsid w:val="005F6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4">
    <w:name w:val="xl114"/>
    <w:basedOn w:val="a"/>
    <w:rsid w:val="005F6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5">
    <w:name w:val="xl115"/>
    <w:basedOn w:val="a"/>
    <w:rsid w:val="005F6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6">
    <w:name w:val="xl116"/>
    <w:basedOn w:val="a"/>
    <w:rsid w:val="005F6868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7">
    <w:name w:val="xl117"/>
    <w:basedOn w:val="a"/>
    <w:rsid w:val="005F6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8">
    <w:name w:val="xl118"/>
    <w:basedOn w:val="a"/>
    <w:rsid w:val="005F6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9">
    <w:name w:val="xl119"/>
    <w:basedOn w:val="a"/>
    <w:rsid w:val="005F6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0">
    <w:name w:val="xl120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1">
    <w:name w:val="xl121"/>
    <w:basedOn w:val="a"/>
    <w:rsid w:val="005F6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2">
    <w:name w:val="xl122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3">
    <w:name w:val="xl123"/>
    <w:basedOn w:val="a"/>
    <w:rsid w:val="005F6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4">
    <w:name w:val="xl124"/>
    <w:basedOn w:val="a"/>
    <w:rsid w:val="005F6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5">
    <w:name w:val="xl125"/>
    <w:basedOn w:val="a"/>
    <w:rsid w:val="005F6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6">
    <w:name w:val="xl126"/>
    <w:basedOn w:val="a"/>
    <w:rsid w:val="005F68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7">
    <w:name w:val="xl127"/>
    <w:basedOn w:val="a"/>
    <w:rsid w:val="005F6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8">
    <w:name w:val="xl128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9">
    <w:name w:val="xl129"/>
    <w:basedOn w:val="a"/>
    <w:rsid w:val="005F6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0">
    <w:name w:val="xl130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1">
    <w:name w:val="xl131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5F686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5F68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4">
    <w:name w:val="xl134"/>
    <w:basedOn w:val="a"/>
    <w:rsid w:val="005F68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5">
    <w:name w:val="xl135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7">
    <w:name w:val="xl137"/>
    <w:basedOn w:val="a"/>
    <w:rsid w:val="005F6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8">
    <w:name w:val="xl138"/>
    <w:basedOn w:val="a"/>
    <w:rsid w:val="005F6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9">
    <w:name w:val="xl139"/>
    <w:basedOn w:val="a"/>
    <w:rsid w:val="005F6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0">
    <w:name w:val="xl140"/>
    <w:basedOn w:val="a"/>
    <w:rsid w:val="005F6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1">
    <w:name w:val="xl141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2">
    <w:name w:val="xl142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3">
    <w:name w:val="xl143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4">
    <w:name w:val="xl144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5">
    <w:name w:val="xl145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6">
    <w:name w:val="xl146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7">
    <w:name w:val="xl147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8">
    <w:name w:val="xl148"/>
    <w:basedOn w:val="a"/>
    <w:rsid w:val="005F6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9">
    <w:name w:val="xl149"/>
    <w:basedOn w:val="a"/>
    <w:rsid w:val="005F686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5F6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1">
    <w:name w:val="xl151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2">
    <w:name w:val="xl152"/>
    <w:basedOn w:val="a"/>
    <w:rsid w:val="005F6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3">
    <w:name w:val="xl153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4">
    <w:name w:val="xl154"/>
    <w:basedOn w:val="a"/>
    <w:rsid w:val="005F6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5">
    <w:name w:val="xl155"/>
    <w:basedOn w:val="a"/>
    <w:rsid w:val="005F6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6">
    <w:name w:val="xl156"/>
    <w:basedOn w:val="a"/>
    <w:rsid w:val="005F6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7">
    <w:name w:val="xl157"/>
    <w:basedOn w:val="a"/>
    <w:rsid w:val="005F686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5F6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9">
    <w:name w:val="xl159"/>
    <w:basedOn w:val="a"/>
    <w:rsid w:val="005F68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0">
    <w:name w:val="xl160"/>
    <w:basedOn w:val="a"/>
    <w:rsid w:val="005F6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1">
    <w:name w:val="xl161"/>
    <w:basedOn w:val="a"/>
    <w:rsid w:val="005F686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2">
    <w:name w:val="xl162"/>
    <w:basedOn w:val="a"/>
    <w:rsid w:val="005F6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3">
    <w:name w:val="xl163"/>
    <w:basedOn w:val="a"/>
    <w:rsid w:val="005F6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4">
    <w:name w:val="xl164"/>
    <w:basedOn w:val="a"/>
    <w:rsid w:val="005F6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5">
    <w:name w:val="xl165"/>
    <w:basedOn w:val="a"/>
    <w:rsid w:val="005F68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6">
    <w:name w:val="xl166"/>
    <w:basedOn w:val="a"/>
    <w:rsid w:val="005F6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5F6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6868"/>
  </w:style>
  <w:style w:type="paragraph" w:styleId="a7">
    <w:name w:val="footer"/>
    <w:basedOn w:val="a"/>
    <w:link w:val="a8"/>
    <w:uiPriority w:val="99"/>
    <w:semiHidden/>
    <w:unhideWhenUsed/>
    <w:rsid w:val="005F6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F68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6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32</Pages>
  <Words>9521</Words>
  <Characters>54270</Characters>
  <Application>Microsoft Office Word</Application>
  <DocSecurity>0</DocSecurity>
  <Lines>452</Lines>
  <Paragraphs>127</Paragraphs>
  <ScaleCrop>false</ScaleCrop>
  <Company/>
  <LinksUpToDate>false</LinksUpToDate>
  <CharactersWithSpaces>63664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2016-10-20T08:00:00Z</cp:lastPrinted>
  <dcterms:created xsi:type="dcterms:W3CDTF">2016-10-19T08:28:00Z</dcterms:created>
  <dcterms:modified xsi:type="dcterms:W3CDTF">2017-03-03T13:22:00Z</dcterms:modified>
</cp:coreProperties>
</file>